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572" w:rsidRPr="00EB40B6" w:rsidRDefault="003A3572" w:rsidP="00F41F80">
      <w:pPr>
        <w:pStyle w:val="Textoindependiente2"/>
        <w:spacing w:after="0" w:line="240" w:lineRule="auto"/>
        <w:jc w:val="both"/>
        <w:rPr>
          <w:rFonts w:ascii="Arial" w:hAnsi="Arial" w:cs="Arial"/>
          <w:b/>
          <w:iCs/>
          <w:sz w:val="24"/>
          <w:szCs w:val="22"/>
        </w:rPr>
      </w:pPr>
    </w:p>
    <w:p w:rsidR="00F41F80" w:rsidRPr="00EB40B6" w:rsidRDefault="00F41F80" w:rsidP="00F41F80">
      <w:pPr>
        <w:pStyle w:val="Textoindependiente2"/>
        <w:spacing w:after="0" w:line="240" w:lineRule="auto"/>
        <w:jc w:val="both"/>
        <w:rPr>
          <w:rFonts w:ascii="Arial" w:hAnsi="Arial" w:cs="Arial"/>
          <w:b/>
          <w:iCs/>
          <w:sz w:val="24"/>
          <w:szCs w:val="22"/>
        </w:rPr>
      </w:pPr>
      <w:r w:rsidRPr="00EB40B6">
        <w:rPr>
          <w:rFonts w:ascii="Arial" w:hAnsi="Arial" w:cs="Arial"/>
          <w:b/>
          <w:iCs/>
          <w:sz w:val="24"/>
          <w:szCs w:val="22"/>
        </w:rPr>
        <w:t>EL CONGRESO DEL ESTADO LIBRE Y SOBERANO DE YUCATÁN, CONFORME A LO DISPUESTO EN LOS ARTÍCULOS 29 DE LA CONSTITUCIÓN POLÍTICA, 18</w:t>
      </w:r>
      <w:r w:rsidR="00F92DAA" w:rsidRPr="00EB40B6">
        <w:rPr>
          <w:rFonts w:ascii="Arial" w:hAnsi="Arial" w:cs="Arial"/>
          <w:b/>
          <w:iCs/>
          <w:sz w:val="24"/>
          <w:szCs w:val="22"/>
        </w:rPr>
        <w:t xml:space="preserve"> </w:t>
      </w:r>
      <w:r w:rsidRPr="00EB40B6">
        <w:rPr>
          <w:rFonts w:ascii="Arial" w:hAnsi="Arial" w:cs="Arial"/>
          <w:b/>
          <w:iCs/>
          <w:sz w:val="24"/>
          <w:szCs w:val="22"/>
        </w:rPr>
        <w:t xml:space="preserve">DE LA LEY DE GOBIERNO DEL PODER LEGISLATIVO, 117 Y 118 DEL REGLAMENTO DE LA LEY DE GOBIERNO DEL PODER LEGISLATIVO, TODOS DEL ESTADO DE YUCATÁN, EMITE EL SIGUIENTE, </w:t>
      </w:r>
    </w:p>
    <w:p w:rsidR="00EB40B6" w:rsidRPr="00EB40B6" w:rsidRDefault="00EB40B6" w:rsidP="00F41F80">
      <w:pPr>
        <w:pStyle w:val="Textoindependiente2"/>
        <w:spacing w:after="0" w:line="240" w:lineRule="auto"/>
        <w:jc w:val="both"/>
        <w:rPr>
          <w:rFonts w:ascii="Arial" w:hAnsi="Arial" w:cs="Arial"/>
          <w:b/>
          <w:sz w:val="24"/>
          <w:szCs w:val="22"/>
        </w:rPr>
      </w:pPr>
    </w:p>
    <w:p w:rsidR="009D6AC3" w:rsidRPr="00EB40B6" w:rsidRDefault="009D6AC3" w:rsidP="00D914DA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</w:rPr>
      </w:pPr>
    </w:p>
    <w:p w:rsidR="00281D73" w:rsidRPr="00EB40B6" w:rsidRDefault="00281D73" w:rsidP="00281D7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B40B6">
        <w:rPr>
          <w:rFonts w:ascii="Arial" w:hAnsi="Arial" w:cs="Arial"/>
          <w:b/>
          <w:sz w:val="24"/>
        </w:rPr>
        <w:t>A C U E R D O</w:t>
      </w:r>
    </w:p>
    <w:p w:rsidR="00EB40B6" w:rsidRPr="00EB40B6" w:rsidRDefault="00EB40B6" w:rsidP="00281D7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853DC" w:rsidRPr="00EB40B6" w:rsidRDefault="00EB40B6" w:rsidP="00454E6E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EB40B6">
        <w:rPr>
          <w:rFonts w:ascii="Arial" w:hAnsi="Arial" w:cs="Arial"/>
          <w:b/>
          <w:sz w:val="24"/>
        </w:rPr>
        <w:t>Por el que se ratifica a las diputadas integrantes de la Comisión de Postulación del Reconocimiento “Consuelo Zavala Castillo, del H. Congreso del Estado de Yucatán” para el año dos mil veintiséis</w:t>
      </w:r>
    </w:p>
    <w:p w:rsidR="00EB40B6" w:rsidRPr="00EB40B6" w:rsidRDefault="00EB40B6" w:rsidP="00C853DC">
      <w:pPr>
        <w:spacing w:after="0" w:line="360" w:lineRule="auto"/>
        <w:jc w:val="both"/>
        <w:rPr>
          <w:rFonts w:ascii="Arial" w:hAnsi="Arial" w:cs="Arial"/>
          <w:b/>
          <w:sz w:val="24"/>
          <w:lang w:val="es-ES"/>
        </w:rPr>
      </w:pPr>
    </w:p>
    <w:p w:rsidR="00EB40B6" w:rsidRPr="00EB40B6" w:rsidRDefault="00EB40B6" w:rsidP="00C853DC">
      <w:pPr>
        <w:spacing w:after="0" w:line="360" w:lineRule="auto"/>
        <w:jc w:val="both"/>
        <w:rPr>
          <w:rFonts w:ascii="Arial" w:hAnsi="Arial" w:cs="Arial"/>
          <w:b/>
          <w:sz w:val="24"/>
          <w:lang w:val="es-ES"/>
        </w:rPr>
      </w:pPr>
    </w:p>
    <w:p w:rsidR="00C853DC" w:rsidRPr="00EB40B6" w:rsidRDefault="00C853DC" w:rsidP="00C853DC">
      <w:pPr>
        <w:spacing w:after="0" w:line="360" w:lineRule="auto"/>
        <w:jc w:val="both"/>
        <w:rPr>
          <w:rFonts w:ascii="Arial" w:hAnsi="Arial" w:cs="Arial"/>
          <w:sz w:val="24"/>
          <w:lang w:val="es-ES"/>
        </w:rPr>
      </w:pPr>
      <w:r w:rsidRPr="00EB40B6">
        <w:rPr>
          <w:rFonts w:ascii="Arial" w:hAnsi="Arial" w:cs="Arial"/>
          <w:b/>
          <w:sz w:val="24"/>
          <w:lang w:val="es-ES"/>
        </w:rPr>
        <w:t xml:space="preserve">Artículo único. </w:t>
      </w:r>
      <w:r w:rsidRPr="00EB40B6">
        <w:rPr>
          <w:rFonts w:ascii="Arial" w:hAnsi="Arial" w:cs="Arial"/>
          <w:sz w:val="24"/>
          <w:lang w:val="es-ES"/>
        </w:rPr>
        <w:t xml:space="preserve">Se </w:t>
      </w:r>
      <w:r w:rsidR="00EB40B6" w:rsidRPr="00EB40B6">
        <w:rPr>
          <w:rFonts w:ascii="Arial" w:hAnsi="Arial" w:cs="Arial"/>
          <w:sz w:val="24"/>
          <w:lang w:val="es-ES"/>
        </w:rPr>
        <w:t xml:space="preserve">ratifica a las diputadas que integrarán la Comisión de Postulación del Reconocimiento </w:t>
      </w:r>
      <w:r w:rsidR="00EB40B6" w:rsidRPr="00454E6E">
        <w:rPr>
          <w:rFonts w:ascii="Arial" w:hAnsi="Arial" w:cs="Arial"/>
          <w:b/>
          <w:sz w:val="24"/>
          <w:lang w:val="es-ES"/>
        </w:rPr>
        <w:t>“Consuelo Zavala Castillo, del H. Congreso del Estado de Yucatán”</w:t>
      </w:r>
      <w:r w:rsidR="00EB40B6" w:rsidRPr="00EB40B6">
        <w:rPr>
          <w:rFonts w:ascii="Arial" w:hAnsi="Arial" w:cs="Arial"/>
          <w:sz w:val="24"/>
          <w:lang w:val="es-ES"/>
        </w:rPr>
        <w:t>, para premiar y reconocer a las mujeres yucatecas que se hayan destacado en el campo de la ciencia, la cultura, la política, la economía o la lucha social y defensa de los derechos humanos de las mujeres en nuestro Estado o en el País.</w:t>
      </w:r>
    </w:p>
    <w:p w:rsidR="00EB40B6" w:rsidRPr="00EB40B6" w:rsidRDefault="00EB40B6" w:rsidP="00C853DC">
      <w:pPr>
        <w:spacing w:after="0" w:line="360" w:lineRule="auto"/>
        <w:jc w:val="both"/>
        <w:rPr>
          <w:rFonts w:ascii="Arial" w:hAnsi="Arial" w:cs="Arial"/>
          <w:sz w:val="24"/>
          <w:lang w:val="es-ES"/>
        </w:rPr>
      </w:pPr>
    </w:p>
    <w:p w:rsidR="00C853DC" w:rsidRPr="00EB40B6" w:rsidRDefault="00EB40B6" w:rsidP="00EB40B6">
      <w:pPr>
        <w:spacing w:after="0" w:line="360" w:lineRule="auto"/>
        <w:jc w:val="center"/>
        <w:rPr>
          <w:rFonts w:ascii="Arial" w:hAnsi="Arial" w:cs="Arial"/>
          <w:b/>
          <w:sz w:val="24"/>
          <w:lang w:val="es-ES"/>
        </w:rPr>
      </w:pPr>
      <w:r w:rsidRPr="00EB40B6">
        <w:rPr>
          <w:rFonts w:ascii="Arial" w:hAnsi="Arial" w:cs="Arial"/>
          <w:b/>
          <w:sz w:val="24"/>
          <w:lang w:val="es-ES"/>
        </w:rPr>
        <w:t>T R A N S I T O R I O S</w:t>
      </w:r>
    </w:p>
    <w:p w:rsidR="00C853DC" w:rsidRPr="00EB40B6" w:rsidRDefault="00C853DC" w:rsidP="00C853DC">
      <w:pPr>
        <w:spacing w:after="0" w:line="360" w:lineRule="auto"/>
        <w:jc w:val="both"/>
        <w:rPr>
          <w:rFonts w:ascii="Arial" w:hAnsi="Arial" w:cs="Arial"/>
          <w:color w:val="000000"/>
          <w:sz w:val="24"/>
        </w:rPr>
      </w:pPr>
    </w:p>
    <w:p w:rsidR="00EB40B6" w:rsidRPr="00EB40B6" w:rsidRDefault="00EB40B6" w:rsidP="00C853DC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</w:rPr>
      </w:pPr>
      <w:r w:rsidRPr="00EB40B6">
        <w:rPr>
          <w:rFonts w:ascii="Arial" w:hAnsi="Arial" w:cs="Arial"/>
          <w:b/>
          <w:color w:val="000000"/>
          <w:sz w:val="24"/>
        </w:rPr>
        <w:t>Entrada en vigor</w:t>
      </w:r>
    </w:p>
    <w:p w:rsidR="00454E6E" w:rsidRPr="00EB40B6" w:rsidRDefault="00EB40B6" w:rsidP="00C853DC">
      <w:pPr>
        <w:spacing w:after="0" w:line="360" w:lineRule="auto"/>
        <w:jc w:val="both"/>
        <w:rPr>
          <w:rFonts w:ascii="Arial" w:hAnsi="Arial" w:cs="Arial"/>
          <w:color w:val="000000"/>
          <w:sz w:val="24"/>
        </w:rPr>
      </w:pPr>
      <w:r w:rsidRPr="00EB40B6">
        <w:rPr>
          <w:rFonts w:ascii="Arial" w:hAnsi="Arial" w:cs="Arial"/>
          <w:b/>
          <w:color w:val="000000"/>
          <w:sz w:val="24"/>
        </w:rPr>
        <w:t>Artículo primero</w:t>
      </w:r>
      <w:r w:rsidR="00C853DC" w:rsidRPr="00EB40B6">
        <w:rPr>
          <w:rFonts w:ascii="Arial" w:hAnsi="Arial" w:cs="Arial"/>
          <w:b/>
          <w:color w:val="000000"/>
          <w:sz w:val="24"/>
        </w:rPr>
        <w:t xml:space="preserve">. </w:t>
      </w:r>
      <w:r w:rsidR="00454E6E">
        <w:rPr>
          <w:rFonts w:ascii="Arial" w:hAnsi="Arial" w:cs="Arial"/>
          <w:color w:val="000000"/>
          <w:sz w:val="24"/>
        </w:rPr>
        <w:t>Este</w:t>
      </w:r>
      <w:r w:rsidR="00C853DC" w:rsidRPr="00EB40B6">
        <w:rPr>
          <w:rFonts w:ascii="Arial" w:hAnsi="Arial" w:cs="Arial"/>
          <w:color w:val="000000"/>
          <w:sz w:val="24"/>
        </w:rPr>
        <w:t xml:space="preserve"> </w:t>
      </w:r>
      <w:r w:rsidR="00454E6E">
        <w:rPr>
          <w:rFonts w:ascii="Arial" w:hAnsi="Arial" w:cs="Arial"/>
          <w:color w:val="000000"/>
          <w:sz w:val="24"/>
        </w:rPr>
        <w:t>Acuerdo entrará en vigor al momento de su aprobación por el Pleno del H. Congreso del Estado de Yucatán.</w:t>
      </w:r>
    </w:p>
    <w:p w:rsidR="00EB40B6" w:rsidRPr="00EB40B6" w:rsidRDefault="00EB40B6" w:rsidP="00C853DC">
      <w:pPr>
        <w:spacing w:after="0" w:line="360" w:lineRule="auto"/>
        <w:jc w:val="both"/>
        <w:rPr>
          <w:rFonts w:ascii="Arial" w:hAnsi="Arial" w:cs="Arial"/>
          <w:color w:val="000000"/>
          <w:sz w:val="24"/>
        </w:rPr>
      </w:pPr>
    </w:p>
    <w:p w:rsidR="00EB40B6" w:rsidRPr="00EB40B6" w:rsidRDefault="00EB40B6" w:rsidP="00C853DC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</w:rPr>
      </w:pPr>
      <w:r w:rsidRPr="00EB40B6">
        <w:rPr>
          <w:rFonts w:ascii="Arial" w:hAnsi="Arial" w:cs="Arial"/>
          <w:b/>
          <w:color w:val="000000"/>
          <w:sz w:val="24"/>
        </w:rPr>
        <w:t>Publicación</w:t>
      </w:r>
    </w:p>
    <w:p w:rsidR="00EB40B6" w:rsidRPr="00EB40B6" w:rsidRDefault="00EB40B6" w:rsidP="00C853DC">
      <w:pPr>
        <w:spacing w:after="0" w:line="360" w:lineRule="auto"/>
        <w:jc w:val="both"/>
        <w:rPr>
          <w:rFonts w:ascii="Arial" w:hAnsi="Arial" w:cs="Arial"/>
          <w:color w:val="000000"/>
          <w:sz w:val="24"/>
        </w:rPr>
      </w:pPr>
      <w:r w:rsidRPr="00454E6E">
        <w:rPr>
          <w:rFonts w:ascii="Arial" w:hAnsi="Arial" w:cs="Arial"/>
          <w:b/>
          <w:color w:val="000000"/>
          <w:sz w:val="24"/>
        </w:rPr>
        <w:t>Artículo segundo.</w:t>
      </w:r>
      <w:r w:rsidRPr="00EB40B6">
        <w:rPr>
          <w:rFonts w:ascii="Arial" w:hAnsi="Arial" w:cs="Arial"/>
          <w:color w:val="000000"/>
          <w:sz w:val="24"/>
        </w:rPr>
        <w:t xml:space="preserve"> Publíquese el presente Acuerdo en el Diario Oficial del Gobierno del Estado de Yucatán.</w:t>
      </w:r>
    </w:p>
    <w:p w:rsidR="00EB40B6" w:rsidRPr="00EB40B6" w:rsidRDefault="00EB40B6" w:rsidP="00C853DC">
      <w:pPr>
        <w:spacing w:after="0" w:line="360" w:lineRule="auto"/>
        <w:jc w:val="both"/>
        <w:rPr>
          <w:rFonts w:ascii="Arial" w:hAnsi="Arial" w:cs="Arial"/>
          <w:color w:val="000000"/>
          <w:sz w:val="24"/>
        </w:rPr>
      </w:pPr>
    </w:p>
    <w:p w:rsidR="00EB40B6" w:rsidRDefault="00EB40B6" w:rsidP="00C853DC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</w:rPr>
      </w:pPr>
    </w:p>
    <w:p w:rsidR="00EB40B6" w:rsidRPr="00EB40B6" w:rsidRDefault="00EB40B6" w:rsidP="00C853DC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</w:rPr>
      </w:pPr>
      <w:r w:rsidRPr="00EB40B6">
        <w:rPr>
          <w:rFonts w:ascii="Arial" w:hAnsi="Arial" w:cs="Arial"/>
          <w:b/>
          <w:color w:val="000000"/>
          <w:sz w:val="24"/>
        </w:rPr>
        <w:t>Duración del cargo</w:t>
      </w:r>
    </w:p>
    <w:p w:rsidR="00EB40B6" w:rsidRDefault="00EB40B6" w:rsidP="00C853DC">
      <w:pPr>
        <w:spacing w:after="0" w:line="360" w:lineRule="auto"/>
        <w:jc w:val="both"/>
        <w:rPr>
          <w:rFonts w:ascii="Arial" w:hAnsi="Arial" w:cs="Arial"/>
          <w:color w:val="000000"/>
          <w:sz w:val="24"/>
        </w:rPr>
      </w:pPr>
      <w:r w:rsidRPr="00A4296B">
        <w:rPr>
          <w:rFonts w:ascii="Arial" w:hAnsi="Arial" w:cs="Arial"/>
          <w:b/>
          <w:color w:val="000000"/>
          <w:sz w:val="24"/>
        </w:rPr>
        <w:t>Artículo tercero.</w:t>
      </w:r>
      <w:r w:rsidRPr="00EB40B6">
        <w:rPr>
          <w:rFonts w:ascii="Arial" w:hAnsi="Arial" w:cs="Arial"/>
          <w:color w:val="000000"/>
          <w:sz w:val="24"/>
        </w:rPr>
        <w:t xml:space="preserve"> Las Diputadas que integran la Comisión de Postulación del Reconocimiento </w:t>
      </w:r>
      <w:r w:rsidRPr="00454E6E">
        <w:rPr>
          <w:rFonts w:ascii="Arial" w:hAnsi="Arial" w:cs="Arial"/>
          <w:b/>
          <w:color w:val="000000"/>
          <w:sz w:val="24"/>
        </w:rPr>
        <w:t>“Consuelo Zavala Castillo del H. Congreso del Estado de Yucatán”</w:t>
      </w:r>
      <w:r w:rsidRPr="00EB40B6">
        <w:rPr>
          <w:rFonts w:ascii="Arial" w:hAnsi="Arial" w:cs="Arial"/>
          <w:color w:val="000000"/>
          <w:sz w:val="24"/>
        </w:rPr>
        <w:t>, durarán en su cargo todo el período constitucional de la Sexagésima Cuarta Legislatura del Congreso del Estado de Yucatán.</w:t>
      </w:r>
    </w:p>
    <w:p w:rsidR="00454E6E" w:rsidRPr="00EB40B6" w:rsidRDefault="00454E6E" w:rsidP="00C853DC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</w:rPr>
      </w:pPr>
    </w:p>
    <w:p w:rsidR="00281D73" w:rsidRPr="00EB40B6" w:rsidRDefault="00281D73" w:rsidP="00281D7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A3572" w:rsidRPr="00EB40B6" w:rsidRDefault="003A3572" w:rsidP="003C0D22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</w:p>
    <w:p w:rsidR="00F41F80" w:rsidRPr="00EB40B6" w:rsidRDefault="00F41F80" w:rsidP="00F41F80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</w:rPr>
      </w:pPr>
      <w:r w:rsidRPr="00EB40B6">
        <w:rPr>
          <w:rFonts w:ascii="Arial" w:hAnsi="Arial" w:cs="Arial"/>
          <w:b/>
          <w:color w:val="000000"/>
          <w:sz w:val="24"/>
        </w:rPr>
        <w:t xml:space="preserve">DADO EN </w:t>
      </w:r>
      <w:r w:rsidR="0082398E" w:rsidRPr="00EB40B6">
        <w:rPr>
          <w:rFonts w:ascii="Arial" w:hAnsi="Arial" w:cs="Arial"/>
          <w:b/>
          <w:color w:val="000000"/>
          <w:sz w:val="24"/>
        </w:rPr>
        <w:t xml:space="preserve">EL SALÓN DE SESIONES ‘‘CONSTITUYENTES DE 1918’’ DEL </w:t>
      </w:r>
      <w:r w:rsidR="009437F9" w:rsidRPr="00EB40B6">
        <w:rPr>
          <w:rFonts w:ascii="Arial" w:hAnsi="Arial" w:cs="Arial"/>
          <w:b/>
          <w:color w:val="000000"/>
          <w:sz w:val="24"/>
        </w:rPr>
        <w:t xml:space="preserve">RECINTO DEL </w:t>
      </w:r>
      <w:r w:rsidR="0082398E" w:rsidRPr="00EB40B6">
        <w:rPr>
          <w:rFonts w:ascii="Arial" w:hAnsi="Arial" w:cs="Arial"/>
          <w:b/>
          <w:color w:val="000000"/>
          <w:sz w:val="24"/>
        </w:rPr>
        <w:t>PODER LEGISLATIVO</w:t>
      </w:r>
      <w:r w:rsidRPr="00EB40B6">
        <w:rPr>
          <w:rFonts w:ascii="Arial" w:hAnsi="Arial" w:cs="Arial"/>
          <w:b/>
          <w:color w:val="000000"/>
          <w:sz w:val="24"/>
        </w:rPr>
        <w:t xml:space="preserve">, EN LA CIUDAD DE MÉRIDA, YUCATÁN, ESTADOS UNIDOS MEXICANOS, A LOS </w:t>
      </w:r>
      <w:r w:rsidR="00C05B11">
        <w:rPr>
          <w:rFonts w:ascii="Arial" w:hAnsi="Arial" w:cs="Arial"/>
          <w:b/>
          <w:color w:val="000000"/>
          <w:sz w:val="24"/>
        </w:rPr>
        <w:t>VEINTISIETE DÍAS DEL MES DE NOV</w:t>
      </w:r>
      <w:r w:rsidRPr="00EB40B6">
        <w:rPr>
          <w:rFonts w:ascii="Arial" w:hAnsi="Arial" w:cs="Arial"/>
          <w:b/>
          <w:color w:val="000000"/>
          <w:sz w:val="24"/>
        </w:rPr>
        <w:t xml:space="preserve">IEMBRE </w:t>
      </w:r>
      <w:r w:rsidR="00C05B11">
        <w:rPr>
          <w:rFonts w:ascii="Arial" w:hAnsi="Arial" w:cs="Arial"/>
          <w:b/>
          <w:color w:val="000000"/>
          <w:sz w:val="24"/>
        </w:rPr>
        <w:t>DEL AÑO DOS MIL VEINTICINCO</w:t>
      </w:r>
      <w:r w:rsidR="00B447C5" w:rsidRPr="00EB40B6">
        <w:rPr>
          <w:rFonts w:ascii="Arial" w:hAnsi="Arial" w:cs="Arial"/>
          <w:b/>
          <w:color w:val="000000"/>
          <w:sz w:val="24"/>
        </w:rPr>
        <w:t>.</w:t>
      </w:r>
    </w:p>
    <w:p w:rsidR="00F41F80" w:rsidRDefault="00F41F80" w:rsidP="00D914DA">
      <w:pPr>
        <w:autoSpaceDN w:val="0"/>
        <w:adjustRightInd w:val="0"/>
        <w:spacing w:line="240" w:lineRule="auto"/>
        <w:ind w:left="810" w:right="809"/>
        <w:jc w:val="both"/>
        <w:rPr>
          <w:rFonts w:ascii="Arial" w:hAnsi="Arial" w:cs="Arial"/>
          <w:b/>
          <w:sz w:val="24"/>
        </w:rPr>
      </w:pPr>
    </w:p>
    <w:p w:rsidR="00454E6E" w:rsidRPr="00EB40B6" w:rsidRDefault="00454E6E" w:rsidP="00D914DA">
      <w:pPr>
        <w:autoSpaceDN w:val="0"/>
        <w:adjustRightInd w:val="0"/>
        <w:spacing w:line="240" w:lineRule="auto"/>
        <w:ind w:left="810" w:right="809"/>
        <w:jc w:val="both"/>
        <w:rPr>
          <w:rFonts w:ascii="Arial" w:hAnsi="Arial" w:cs="Arial"/>
          <w:b/>
          <w:sz w:val="24"/>
        </w:rPr>
      </w:pPr>
    </w:p>
    <w:tbl>
      <w:tblPr>
        <w:tblStyle w:val="Tablaconcuadrcula"/>
        <w:tblW w:w="1030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  <w:gridCol w:w="236"/>
      </w:tblGrid>
      <w:tr w:rsidR="00F41F80" w:rsidRPr="00EB40B6" w:rsidTr="008A7977">
        <w:trPr>
          <w:trHeight w:val="759"/>
        </w:trPr>
        <w:tc>
          <w:tcPr>
            <w:tcW w:w="10065" w:type="dxa"/>
          </w:tcPr>
          <w:p w:rsidR="007652D0" w:rsidRPr="00EB40B6" w:rsidRDefault="00EB40B6" w:rsidP="003C0D22">
            <w:pPr>
              <w:ind w:left="30" w:right="-6" w:hanging="11"/>
              <w:jc w:val="center"/>
              <w:rPr>
                <w:rFonts w:ascii="Arial" w:eastAsia="Arial" w:hAnsi="Arial" w:cs="Arial"/>
                <w:b/>
                <w:color w:val="000000"/>
                <w:sz w:val="24"/>
                <w:lang w:val="pt-BR" w:eastAsia="es-MX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lang w:val="pt-BR" w:eastAsia="es-MX"/>
              </w:rPr>
              <w:t>PRESIDENTE</w:t>
            </w:r>
          </w:p>
          <w:p w:rsidR="007652D0" w:rsidRPr="00EB40B6" w:rsidRDefault="007652D0" w:rsidP="003C0D22">
            <w:pPr>
              <w:ind w:left="34" w:right="-6" w:hanging="11"/>
              <w:jc w:val="center"/>
              <w:rPr>
                <w:rFonts w:ascii="Arial" w:eastAsia="Arial" w:hAnsi="Arial" w:cs="Arial"/>
                <w:b/>
                <w:color w:val="000000"/>
                <w:sz w:val="24"/>
                <w:lang w:val="pt-BR" w:eastAsia="es-MX"/>
              </w:rPr>
            </w:pPr>
          </w:p>
          <w:p w:rsidR="007652D0" w:rsidRPr="00EB40B6" w:rsidRDefault="007652D0" w:rsidP="003C0D22">
            <w:pPr>
              <w:ind w:left="34" w:right="-6" w:hanging="11"/>
              <w:jc w:val="center"/>
              <w:rPr>
                <w:rFonts w:ascii="Arial" w:eastAsia="Arial" w:hAnsi="Arial" w:cs="Arial"/>
                <w:b/>
                <w:color w:val="000000"/>
                <w:sz w:val="24"/>
                <w:lang w:val="pt-BR" w:eastAsia="es-MX"/>
              </w:rPr>
            </w:pPr>
            <w:r w:rsidRPr="00EB40B6">
              <w:rPr>
                <w:rFonts w:ascii="Arial" w:eastAsia="Arial" w:hAnsi="Arial" w:cs="Arial"/>
                <w:b/>
                <w:color w:val="000000"/>
                <w:sz w:val="24"/>
                <w:lang w:val="pt-BR" w:eastAsia="es-MX"/>
              </w:rPr>
              <w:t xml:space="preserve">DIP. </w:t>
            </w:r>
            <w:r w:rsidR="00EB40B6">
              <w:rPr>
                <w:rFonts w:ascii="Arial" w:eastAsia="Arial" w:hAnsi="Arial" w:cs="Arial"/>
                <w:b/>
                <w:color w:val="000000"/>
                <w:sz w:val="24"/>
                <w:lang w:val="pt-BR" w:eastAsia="es-MX"/>
              </w:rPr>
              <w:t>MARIO ALEJANDRO CUEVAS MENA</w:t>
            </w:r>
            <w:r w:rsidRPr="00EB40B6">
              <w:rPr>
                <w:rFonts w:ascii="Arial" w:eastAsia="Arial" w:hAnsi="Arial" w:cs="Arial"/>
                <w:b/>
                <w:color w:val="000000"/>
                <w:sz w:val="24"/>
                <w:lang w:val="pt-BR" w:eastAsia="es-MX"/>
              </w:rPr>
              <w:t>.</w:t>
            </w:r>
          </w:p>
          <w:p w:rsidR="007652D0" w:rsidRPr="00EB40B6" w:rsidRDefault="007652D0" w:rsidP="003C0D22">
            <w:pPr>
              <w:ind w:left="-535" w:right="-6" w:hanging="11"/>
              <w:jc w:val="center"/>
              <w:rPr>
                <w:rFonts w:ascii="Arial" w:eastAsia="Arial" w:hAnsi="Arial" w:cs="Arial"/>
                <w:b/>
                <w:color w:val="000000"/>
                <w:sz w:val="24"/>
                <w:lang w:val="pt-BR" w:eastAsia="es-MX"/>
              </w:rPr>
            </w:pPr>
          </w:p>
          <w:p w:rsidR="007652D0" w:rsidRDefault="007652D0" w:rsidP="003C0D22">
            <w:pPr>
              <w:ind w:left="-535" w:right="-6" w:hanging="11"/>
              <w:jc w:val="center"/>
              <w:rPr>
                <w:rFonts w:ascii="Arial" w:eastAsia="Arial" w:hAnsi="Arial" w:cs="Arial"/>
                <w:b/>
                <w:color w:val="000000"/>
                <w:sz w:val="24"/>
                <w:lang w:val="pt-BR" w:eastAsia="es-MX"/>
              </w:rPr>
            </w:pPr>
          </w:p>
          <w:p w:rsidR="00454E6E" w:rsidRDefault="00454E6E" w:rsidP="003C0D22">
            <w:pPr>
              <w:ind w:left="-535" w:right="-6" w:hanging="11"/>
              <w:jc w:val="center"/>
              <w:rPr>
                <w:rFonts w:ascii="Arial" w:eastAsia="Arial" w:hAnsi="Arial" w:cs="Arial"/>
                <w:b/>
                <w:color w:val="000000"/>
                <w:sz w:val="24"/>
                <w:lang w:val="pt-BR" w:eastAsia="es-MX"/>
              </w:rPr>
            </w:pPr>
          </w:p>
          <w:p w:rsidR="00454E6E" w:rsidRPr="00EB40B6" w:rsidRDefault="00454E6E" w:rsidP="003C0D22">
            <w:pPr>
              <w:ind w:left="-535" w:right="-6" w:hanging="11"/>
              <w:jc w:val="center"/>
              <w:rPr>
                <w:rFonts w:ascii="Arial" w:eastAsia="Arial" w:hAnsi="Arial" w:cs="Arial"/>
                <w:b/>
                <w:color w:val="000000"/>
                <w:sz w:val="24"/>
                <w:lang w:val="pt-BR" w:eastAsia="es-MX"/>
              </w:rPr>
            </w:pPr>
            <w:bookmarkStart w:id="0" w:name="_GoBack"/>
            <w:bookmarkEnd w:id="0"/>
          </w:p>
          <w:tbl>
            <w:tblPr>
              <w:tblW w:w="9096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11"/>
              <w:gridCol w:w="4985"/>
            </w:tblGrid>
            <w:tr w:rsidR="007652D0" w:rsidRPr="00EB40B6" w:rsidTr="00F35743">
              <w:trPr>
                <w:jc w:val="center"/>
              </w:trPr>
              <w:tc>
                <w:tcPr>
                  <w:tcW w:w="4111" w:type="dxa"/>
                </w:tcPr>
                <w:p w:rsidR="007652D0" w:rsidRPr="00EB40B6" w:rsidRDefault="00EB40B6" w:rsidP="003C0D22">
                  <w:pPr>
                    <w:spacing w:line="240" w:lineRule="auto"/>
                    <w:ind w:left="-535" w:right="-6" w:hanging="11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4"/>
                      <w:lang w:val="es-MX" w:eastAsia="es-MX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lang w:val="es-MX" w:eastAsia="es-MX"/>
                    </w:rPr>
                    <w:t>SECRETARIA</w:t>
                  </w:r>
                </w:p>
                <w:p w:rsidR="003A3572" w:rsidRPr="00EB40B6" w:rsidRDefault="003A3572" w:rsidP="003C0D22">
                  <w:pPr>
                    <w:spacing w:after="0" w:line="240" w:lineRule="auto"/>
                    <w:ind w:right="-6"/>
                    <w:rPr>
                      <w:rFonts w:ascii="Arial" w:eastAsia="Arial" w:hAnsi="Arial" w:cs="Arial"/>
                      <w:b/>
                      <w:color w:val="000000"/>
                      <w:sz w:val="24"/>
                      <w:lang w:val="es-MX" w:eastAsia="es-MX"/>
                    </w:rPr>
                  </w:pPr>
                </w:p>
                <w:p w:rsidR="007652D0" w:rsidRPr="00EB40B6" w:rsidRDefault="007652D0" w:rsidP="003C0D22">
                  <w:pPr>
                    <w:spacing w:line="240" w:lineRule="auto"/>
                    <w:ind w:right="-6" w:hanging="11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4"/>
                      <w:lang w:val="es-MX" w:eastAsia="es-MX"/>
                    </w:rPr>
                  </w:pPr>
                  <w:r w:rsidRPr="00EB40B6">
                    <w:rPr>
                      <w:rFonts w:ascii="Arial" w:eastAsia="Arial" w:hAnsi="Arial" w:cs="Arial"/>
                      <w:b/>
                      <w:color w:val="000000"/>
                      <w:sz w:val="24"/>
                      <w:lang w:val="es-MX" w:eastAsia="es-MX"/>
                    </w:rPr>
                    <w:t xml:space="preserve">DIP. </w:t>
                  </w:r>
                  <w:r w:rsidR="00EB40B6">
                    <w:rPr>
                      <w:rFonts w:ascii="Arial" w:eastAsia="Arial" w:hAnsi="Arial" w:cs="Arial"/>
                      <w:b/>
                      <w:bCs/>
                      <w:color w:val="000000"/>
                      <w:sz w:val="24"/>
                      <w:lang w:val="es-MX" w:eastAsia="es-MX"/>
                    </w:rPr>
                    <w:t>SAYDA MELINA RODRÍGUEZ GÓMEZ</w:t>
                  </w:r>
                  <w:r w:rsidRPr="00EB40B6">
                    <w:rPr>
                      <w:rFonts w:ascii="Arial" w:eastAsia="Arial" w:hAnsi="Arial" w:cs="Arial"/>
                      <w:b/>
                      <w:color w:val="000000"/>
                      <w:sz w:val="24"/>
                      <w:lang w:val="es-MX" w:eastAsia="es-MX"/>
                    </w:rPr>
                    <w:t>.</w:t>
                  </w:r>
                </w:p>
              </w:tc>
              <w:tc>
                <w:tcPr>
                  <w:tcW w:w="4985" w:type="dxa"/>
                </w:tcPr>
                <w:p w:rsidR="007652D0" w:rsidRPr="00EB40B6" w:rsidRDefault="00EB40B6" w:rsidP="003C0D22">
                  <w:pPr>
                    <w:spacing w:line="240" w:lineRule="auto"/>
                    <w:ind w:left="-535" w:right="-6" w:hanging="11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4"/>
                      <w:lang w:val="es-MX" w:eastAsia="es-MX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lang w:val="es-MX" w:eastAsia="es-MX"/>
                    </w:rPr>
                    <w:t>SECRETARIA</w:t>
                  </w:r>
                </w:p>
                <w:p w:rsidR="003A3572" w:rsidRPr="00EB40B6" w:rsidRDefault="003A3572" w:rsidP="003C0D22">
                  <w:pPr>
                    <w:spacing w:after="0" w:line="240" w:lineRule="auto"/>
                    <w:ind w:right="-6"/>
                    <w:rPr>
                      <w:rFonts w:ascii="Arial" w:eastAsia="Arial" w:hAnsi="Arial" w:cs="Arial"/>
                      <w:b/>
                      <w:color w:val="000000"/>
                      <w:sz w:val="24"/>
                      <w:lang w:val="es-MX" w:eastAsia="es-MX"/>
                    </w:rPr>
                  </w:pPr>
                </w:p>
                <w:p w:rsidR="007652D0" w:rsidRPr="00EB40B6" w:rsidRDefault="007652D0" w:rsidP="003C0D22">
                  <w:pPr>
                    <w:spacing w:line="240" w:lineRule="auto"/>
                    <w:ind w:left="27" w:right="-6" w:hanging="11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4"/>
                      <w:lang w:val="es-MX" w:eastAsia="es-MX"/>
                    </w:rPr>
                  </w:pPr>
                  <w:r w:rsidRPr="00EB40B6">
                    <w:rPr>
                      <w:rFonts w:ascii="Arial" w:eastAsia="Arial" w:hAnsi="Arial" w:cs="Arial"/>
                      <w:b/>
                      <w:color w:val="000000"/>
                      <w:sz w:val="24"/>
                      <w:lang w:val="es-MX" w:eastAsia="es-MX"/>
                    </w:rPr>
                    <w:t xml:space="preserve">DIP. </w:t>
                  </w:r>
                  <w:r w:rsidR="00EB40B6">
                    <w:rPr>
                      <w:rFonts w:ascii="Arial" w:eastAsia="Arial" w:hAnsi="Arial" w:cs="Arial"/>
                      <w:b/>
                      <w:color w:val="000000"/>
                      <w:sz w:val="24"/>
                      <w:lang w:val="es-MX" w:eastAsia="es-MX"/>
                    </w:rPr>
                    <w:t>NAOMI RAQUEL PENICHE LÓPEZ</w:t>
                  </w:r>
                  <w:r w:rsidR="003A3572" w:rsidRPr="00EB40B6">
                    <w:rPr>
                      <w:rFonts w:ascii="Arial" w:eastAsia="Arial" w:hAnsi="Arial" w:cs="Arial"/>
                      <w:b/>
                      <w:color w:val="000000"/>
                      <w:sz w:val="24"/>
                      <w:lang w:val="es-MX" w:eastAsia="es-MX"/>
                    </w:rPr>
                    <w:t>.</w:t>
                  </w:r>
                </w:p>
              </w:tc>
            </w:tr>
          </w:tbl>
          <w:p w:rsidR="00F41F80" w:rsidRPr="00EB40B6" w:rsidRDefault="00F41F80" w:rsidP="003C0D22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236" w:type="dxa"/>
          </w:tcPr>
          <w:p w:rsidR="00F41F80" w:rsidRPr="00EB40B6" w:rsidRDefault="00F41F80" w:rsidP="003C0D22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</w:tbl>
    <w:p w:rsidR="009D6AC3" w:rsidRPr="00F41F80" w:rsidRDefault="009D6AC3" w:rsidP="003C0D22">
      <w:pPr>
        <w:spacing w:after="0" w:line="240" w:lineRule="auto"/>
        <w:rPr>
          <w:rFonts w:ascii="Arial" w:hAnsi="Arial" w:cs="Arial"/>
          <w:b/>
          <w:color w:val="000000"/>
        </w:rPr>
      </w:pPr>
    </w:p>
    <w:sectPr w:rsidR="009D6AC3" w:rsidRPr="00F41F80" w:rsidSect="003E36D9">
      <w:headerReference w:type="default" r:id="rId7"/>
      <w:pgSz w:w="12242" w:h="15842" w:code="1"/>
      <w:pgMar w:top="2817" w:right="1701" w:bottom="1276" w:left="1701" w:header="709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AFF" w:rsidRDefault="002C7AFF" w:rsidP="00243E9B">
      <w:pPr>
        <w:spacing w:after="0" w:line="240" w:lineRule="auto"/>
      </w:pPr>
      <w:r>
        <w:separator/>
      </w:r>
    </w:p>
  </w:endnote>
  <w:endnote w:type="continuationSeparator" w:id="0">
    <w:p w:rsidR="002C7AFF" w:rsidRDefault="002C7AFF" w:rsidP="0024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AFF" w:rsidRDefault="002C7AFF" w:rsidP="00243E9B">
      <w:pPr>
        <w:spacing w:after="0" w:line="240" w:lineRule="auto"/>
      </w:pPr>
      <w:r>
        <w:separator/>
      </w:r>
    </w:p>
  </w:footnote>
  <w:footnote w:type="continuationSeparator" w:id="0">
    <w:p w:rsidR="002C7AFF" w:rsidRDefault="002C7AFF" w:rsidP="00243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E9B" w:rsidRDefault="009D0B0B" w:rsidP="00243E9B">
    <w:pPr>
      <w:pStyle w:val="Encabezado"/>
      <w:jc w:val="center"/>
      <w:rPr>
        <w:rFonts w:ascii="Times New Roman" w:hAnsi="Times New Roman" w:cs="Times New Roman"/>
        <w:sz w:val="24"/>
        <w:lang w:val="es-ES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95DAD8" wp14:editId="79F995D7">
              <wp:simplePos x="0" y="0"/>
              <wp:positionH relativeFrom="column">
                <wp:posOffset>1076325</wp:posOffset>
              </wp:positionH>
              <wp:positionV relativeFrom="paragraph">
                <wp:posOffset>144145</wp:posOffset>
              </wp:positionV>
              <wp:extent cx="4286250" cy="542925"/>
              <wp:effectExtent l="0" t="0" r="0" b="254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B0B" w:rsidRDefault="009D0B0B" w:rsidP="009D0B0B">
                          <w:pPr>
                            <w:pStyle w:val="Encabezado"/>
                            <w:jc w:val="center"/>
                          </w:pPr>
                          <w:r>
                            <w:t>GOBIERNO DEL ESTADO DE YUCATÁN</w:t>
                          </w:r>
                        </w:p>
                        <w:p w:rsidR="009D0B0B" w:rsidRDefault="009D0B0B" w:rsidP="009D0B0B">
                          <w:pPr>
                            <w:pStyle w:val="Ttulo5"/>
                            <w:spacing w:line="240" w:lineRule="auto"/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95DAD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84.75pt;margin-top:11.35pt;width:337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" stroked="f">
              <v:textbox>
                <w:txbxContent>
                  <w:p w:rsidR="009D0B0B" w:rsidRDefault="009D0B0B" w:rsidP="009D0B0B">
                    <w:pPr>
                      <w:pStyle w:val="Encabezado"/>
                      <w:jc w:val="center"/>
                    </w:pPr>
                    <w:r>
                      <w:t>GOBIERNO DEL ESTADO DE YUCATÁN</w:t>
                    </w:r>
                  </w:p>
                  <w:p w:rsidR="009D0B0B" w:rsidRDefault="009D0B0B" w:rsidP="009D0B0B">
                    <w:pPr>
                      <w:pStyle w:val="Ttulo5"/>
                      <w:spacing w:line="240" w:lineRule="auto"/>
                      <w:rPr>
                        <w:rFonts w:ascii="Times New Roman" w:hAnsi="Times New Roman"/>
                        <w:bCs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/>
                        <w:sz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  <w:p w:rsidR="009D0B0B" w:rsidRDefault="009D0B0B" w:rsidP="009D0B0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1C4F9A" wp14:editId="57267360">
              <wp:simplePos x="0" y="0"/>
              <wp:positionH relativeFrom="column">
                <wp:posOffset>-1079500</wp:posOffset>
              </wp:positionH>
              <wp:positionV relativeFrom="paragraph">
                <wp:posOffset>749935</wp:posOffset>
              </wp:positionV>
              <wp:extent cx="2304415" cy="501650"/>
              <wp:effectExtent l="0" t="0" r="381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50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B0B" w:rsidRDefault="009D0B0B" w:rsidP="009D0B0B">
                          <w:pPr>
                            <w:spacing w:after="0"/>
                            <w:ind w:left="426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</w:t>
                          </w:r>
                          <w:r w:rsidR="007652D0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IV</w:t>
                          </w: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 xml:space="preserve"> LEGISLATURA DEL ESTADO</w:t>
                          </w:r>
                        </w:p>
                        <w:p w:rsidR="002F229B" w:rsidRDefault="009D0B0B" w:rsidP="009D0B0B">
                          <w:pPr>
                            <w:spacing w:after="0"/>
                            <w:ind w:left="426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  <w:r w:rsidR="002F229B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 xml:space="preserve"> DE</w:t>
                          </w:r>
                        </w:p>
                        <w:p w:rsidR="009D0B0B" w:rsidRPr="00603AF2" w:rsidRDefault="009D0B0B" w:rsidP="009D0B0B">
                          <w:pPr>
                            <w:spacing w:after="0"/>
                            <w:ind w:left="426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YUCATAN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1C4F9A" id="Cuadro de texto 5" o:spid="_x0000_s1027" type="#_x0000_t202" style="position:absolute;margin-left:-85pt;margin-top:59.05pt;width:181.45pt;height:3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" stroked="f">
              <v:textbox>
                <w:txbxContent>
                  <w:p w:rsidR="009D0B0B" w:rsidRDefault="009D0B0B" w:rsidP="009D0B0B">
                    <w:pPr>
                      <w:spacing w:after="0"/>
                      <w:ind w:left="426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</w:t>
                    </w:r>
                    <w:r w:rsidR="007652D0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IV</w:t>
                    </w: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 xml:space="preserve"> LEGISLATURA DEL ESTADO</w:t>
                    </w:r>
                  </w:p>
                  <w:p w:rsidR="002F229B" w:rsidRDefault="009D0B0B" w:rsidP="009D0B0B">
                    <w:pPr>
                      <w:spacing w:after="0"/>
                      <w:ind w:left="426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  <w:r w:rsidR="002F229B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 xml:space="preserve"> DE</w:t>
                    </w:r>
                  </w:p>
                  <w:p w:rsidR="009D0B0B" w:rsidRPr="00603AF2" w:rsidRDefault="009D0B0B" w:rsidP="009D0B0B">
                    <w:pPr>
                      <w:spacing w:after="0"/>
                      <w:ind w:left="426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YUCATAN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935" distR="114935" simplePos="0" relativeHeight="251660288" behindDoc="1" locked="0" layoutInCell="1" allowOverlap="1" wp14:anchorId="79251F0F" wp14:editId="202585F3">
              <wp:simplePos x="0" y="0"/>
              <wp:positionH relativeFrom="column">
                <wp:posOffset>-1111885</wp:posOffset>
              </wp:positionH>
              <wp:positionV relativeFrom="paragraph">
                <wp:posOffset>-243205</wp:posOffset>
              </wp:positionV>
              <wp:extent cx="1666875" cy="1038225"/>
              <wp:effectExtent l="2540" t="4445" r="9525" b="444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038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B0B" w:rsidRDefault="009D0B0B" w:rsidP="009D0B0B">
                          <w:pPr>
                            <w:ind w:left="851"/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31589C4C" wp14:editId="2F70EED8">
                                <wp:extent cx="1485900" cy="1038225"/>
                                <wp:effectExtent l="0" t="0" r="0" b="9525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63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10382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251F0F" id="Cuadro de texto 4" o:spid="_x0000_s1028" type="#_x0000_t202" style="position:absolute;margin-left:-87.55pt;margin-top:-19.15pt;width:131.25pt;height:81.75pt;z-index:-25165619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" stroked="f">
              <v:fill opacity="0"/>
              <v:textbox style="mso-fit-shape-to-text:t" inset="0,0,0,0">
                <w:txbxContent>
                  <w:p w:rsidR="009D0B0B" w:rsidRDefault="009D0B0B" w:rsidP="009D0B0B">
                    <w:pPr>
                      <w:ind w:left="851"/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31589C4C" wp14:editId="2F70EED8">
                          <wp:extent cx="1485900" cy="1038225"/>
                          <wp:effectExtent l="0" t="0" r="0" b="9525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63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10382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43E9B" w:rsidRPr="00243E9B" w:rsidRDefault="00243E9B" w:rsidP="00243E9B">
    <w:pPr>
      <w:pStyle w:val="Encabezado"/>
      <w:jc w:val="center"/>
      <w:rPr>
        <w:rFonts w:ascii="Times New Roman" w:hAnsi="Times New Roman" w:cs="Times New Roman"/>
        <w:b/>
        <w:sz w:val="24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17FE4"/>
    <w:multiLevelType w:val="hybridMultilevel"/>
    <w:tmpl w:val="9BD82358"/>
    <w:lvl w:ilvl="0" w:tplc="82E4C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419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0F"/>
    <w:rsid w:val="00003F0B"/>
    <w:rsid w:val="000940FC"/>
    <w:rsid w:val="000A0623"/>
    <w:rsid w:val="000F6B14"/>
    <w:rsid w:val="00130CC6"/>
    <w:rsid w:val="001555DB"/>
    <w:rsid w:val="00192999"/>
    <w:rsid w:val="001F7AA4"/>
    <w:rsid w:val="00243E9B"/>
    <w:rsid w:val="00281D73"/>
    <w:rsid w:val="0029613D"/>
    <w:rsid w:val="002B3542"/>
    <w:rsid w:val="002C1C70"/>
    <w:rsid w:val="002C4A96"/>
    <w:rsid w:val="002C7AFF"/>
    <w:rsid w:val="002F229B"/>
    <w:rsid w:val="003077CF"/>
    <w:rsid w:val="00345F22"/>
    <w:rsid w:val="003A3572"/>
    <w:rsid w:val="003B7CB2"/>
    <w:rsid w:val="003C0D22"/>
    <w:rsid w:val="003D3B5E"/>
    <w:rsid w:val="003E36D9"/>
    <w:rsid w:val="003E5209"/>
    <w:rsid w:val="00416F86"/>
    <w:rsid w:val="00454E6E"/>
    <w:rsid w:val="0049598C"/>
    <w:rsid w:val="004C4A17"/>
    <w:rsid w:val="005243FA"/>
    <w:rsid w:val="005A41D5"/>
    <w:rsid w:val="00644936"/>
    <w:rsid w:val="006B580C"/>
    <w:rsid w:val="006D2D91"/>
    <w:rsid w:val="007546E8"/>
    <w:rsid w:val="007652D0"/>
    <w:rsid w:val="007F0439"/>
    <w:rsid w:val="007F7C36"/>
    <w:rsid w:val="00822A03"/>
    <w:rsid w:val="0082398E"/>
    <w:rsid w:val="00871BA4"/>
    <w:rsid w:val="009437F9"/>
    <w:rsid w:val="009511AF"/>
    <w:rsid w:val="009D0B0B"/>
    <w:rsid w:val="009D5B7C"/>
    <w:rsid w:val="009D6AC3"/>
    <w:rsid w:val="00A32600"/>
    <w:rsid w:val="00A37BCE"/>
    <w:rsid w:val="00A4296B"/>
    <w:rsid w:val="00B0430F"/>
    <w:rsid w:val="00B0615A"/>
    <w:rsid w:val="00B27506"/>
    <w:rsid w:val="00B424AE"/>
    <w:rsid w:val="00B447C5"/>
    <w:rsid w:val="00B71864"/>
    <w:rsid w:val="00BD38F6"/>
    <w:rsid w:val="00BE5485"/>
    <w:rsid w:val="00C05B11"/>
    <w:rsid w:val="00C224FD"/>
    <w:rsid w:val="00C44522"/>
    <w:rsid w:val="00C54E58"/>
    <w:rsid w:val="00C606CD"/>
    <w:rsid w:val="00C853DC"/>
    <w:rsid w:val="00CF233B"/>
    <w:rsid w:val="00D42E2F"/>
    <w:rsid w:val="00D914DA"/>
    <w:rsid w:val="00EB40B6"/>
    <w:rsid w:val="00F41F80"/>
    <w:rsid w:val="00F531DA"/>
    <w:rsid w:val="00F723E4"/>
    <w:rsid w:val="00F92DAA"/>
    <w:rsid w:val="00FB20A9"/>
    <w:rsid w:val="00FC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chartTrackingRefBased/>
  <w15:docId w15:val="{0D3A173A-DB72-441D-A43A-B694554F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paragraph" w:styleId="Ttulo5">
    <w:name w:val="heading 5"/>
    <w:basedOn w:val="Normal"/>
    <w:next w:val="Normal"/>
    <w:link w:val="Ttulo5Car"/>
    <w:qFormat/>
    <w:rsid w:val="009D0B0B"/>
    <w:pPr>
      <w:keepNext/>
      <w:widowControl w:val="0"/>
      <w:autoSpaceDE w:val="0"/>
      <w:autoSpaceDN w:val="0"/>
      <w:spacing w:after="0" w:line="360" w:lineRule="auto"/>
      <w:jc w:val="center"/>
      <w:outlineLvl w:val="4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43E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3E9B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243E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3E9B"/>
    <w:rPr>
      <w:lang w:val="es-419"/>
    </w:rPr>
  </w:style>
  <w:style w:type="paragraph" w:customStyle="1" w:styleId="Default">
    <w:name w:val="Default"/>
    <w:rsid w:val="00FB20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B3542"/>
    <w:pPr>
      <w:ind w:left="720"/>
      <w:contextualSpacing/>
    </w:pPr>
  </w:style>
  <w:style w:type="table" w:styleId="Tablaconcuadrcula">
    <w:name w:val="Table Grid"/>
    <w:basedOn w:val="Tablanormal"/>
    <w:uiPriority w:val="39"/>
    <w:rsid w:val="002C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7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7CF"/>
    <w:rPr>
      <w:rFonts w:ascii="Segoe UI" w:hAnsi="Segoe UI" w:cs="Segoe UI"/>
      <w:sz w:val="18"/>
      <w:szCs w:val="18"/>
      <w:lang w:val="es-419"/>
    </w:rPr>
  </w:style>
  <w:style w:type="paragraph" w:styleId="Textoindependiente2">
    <w:name w:val="Body Text 2"/>
    <w:basedOn w:val="Normal"/>
    <w:link w:val="Textoindependiente2Car"/>
    <w:rsid w:val="00F41F80"/>
    <w:pPr>
      <w:widowControl w:val="0"/>
      <w:suppressAutoHyphens/>
      <w:autoSpaceDE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F41F80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customStyle="1" w:styleId="Ttulo5Car">
    <w:name w:val="Título 5 Car"/>
    <w:basedOn w:val="Fuentedeprrafopredeter"/>
    <w:link w:val="Ttulo5"/>
    <w:rsid w:val="009D0B0B"/>
    <w:rPr>
      <w:rFonts w:ascii="Arial" w:eastAsia="Times New Roman" w:hAnsi="Arial" w:cs="Times New Roman"/>
      <w:b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9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tecnico</dc:creator>
  <cp:keywords/>
  <dc:description/>
  <cp:lastModifiedBy>Heyder Andrés Pérez Escalante</cp:lastModifiedBy>
  <cp:revision>4</cp:revision>
  <cp:lastPrinted>2025-11-27T19:18:00Z</cp:lastPrinted>
  <dcterms:created xsi:type="dcterms:W3CDTF">2025-11-28T16:05:00Z</dcterms:created>
  <dcterms:modified xsi:type="dcterms:W3CDTF">2025-11-28T20:20:00Z</dcterms:modified>
</cp:coreProperties>
</file>